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6E9F" w14:textId="77777777" w:rsidR="00067D87" w:rsidRDefault="00067D87" w:rsidP="00067D87">
      <w:pPr>
        <w:jc w:val="center"/>
        <w:rPr>
          <w:b/>
        </w:rPr>
      </w:pPr>
      <w:r>
        <w:rPr>
          <w:b/>
        </w:rPr>
        <w:t>JCC Women’s Literature</w:t>
      </w:r>
    </w:p>
    <w:p w14:paraId="1ADEBF54" w14:textId="77777777" w:rsidR="00067D87" w:rsidRPr="00FE1C83" w:rsidRDefault="00067D87" w:rsidP="00067D87">
      <w:pPr>
        <w:jc w:val="center"/>
        <w:rPr>
          <w:b/>
        </w:rPr>
      </w:pPr>
      <w:r w:rsidRPr="00FE1C83">
        <w:rPr>
          <w:b/>
        </w:rPr>
        <w:t>Reading Schedule</w:t>
      </w:r>
      <w:r>
        <w:rPr>
          <w:b/>
        </w:rPr>
        <w:t>, Spring 2024</w:t>
      </w:r>
    </w:p>
    <w:p w14:paraId="6E5EACD7" w14:textId="77777777" w:rsidR="00067D87" w:rsidRDefault="00067D87" w:rsidP="00067D87">
      <w:pPr>
        <w:jc w:val="center"/>
        <w:rPr>
          <w:b/>
        </w:rPr>
      </w:pPr>
      <w:r>
        <w:rPr>
          <w:b/>
        </w:rPr>
        <w:t>January 8 – April 29</w:t>
      </w:r>
    </w:p>
    <w:p w14:paraId="41199E34" w14:textId="77777777" w:rsidR="00067D87" w:rsidRDefault="00067D87" w:rsidP="00067D87">
      <w:pPr>
        <w:rPr>
          <w:b/>
        </w:rPr>
      </w:pPr>
      <w:r>
        <w:rPr>
          <w:b/>
        </w:rPr>
        <w:t>Books</w:t>
      </w:r>
    </w:p>
    <w:p w14:paraId="0ED71287" w14:textId="77777777" w:rsidR="00067D87" w:rsidRDefault="00067D87" w:rsidP="00067D87">
      <w:pPr>
        <w:rPr>
          <w:b/>
        </w:rPr>
      </w:pPr>
      <w:r>
        <w:rPr>
          <w:b/>
        </w:rPr>
        <w:t>Listed in Order of Reading</w:t>
      </w:r>
    </w:p>
    <w:p w14:paraId="6BEE6C27" w14:textId="77777777" w:rsidR="00067D87" w:rsidRDefault="00067D87" w:rsidP="00067D87">
      <w:pPr>
        <w:rPr>
          <w:i/>
          <w:iCs/>
        </w:rPr>
      </w:pPr>
      <w:r w:rsidRPr="00791079">
        <w:t xml:space="preserve">Ayelet </w:t>
      </w:r>
      <w:proofErr w:type="spellStart"/>
      <w:r w:rsidRPr="00791079">
        <w:t>Tsabari</w:t>
      </w:r>
      <w:proofErr w:type="spellEnd"/>
      <w:r>
        <w:t xml:space="preserve">, </w:t>
      </w:r>
      <w:r w:rsidRPr="00791079">
        <w:rPr>
          <w:i/>
          <w:iCs/>
        </w:rPr>
        <w:t>The Best Place on Earth</w:t>
      </w:r>
    </w:p>
    <w:p w14:paraId="34B80D54" w14:textId="77777777" w:rsidR="00067D87" w:rsidRDefault="00067D87" w:rsidP="00067D87">
      <w:pPr>
        <w:rPr>
          <w:i/>
        </w:rPr>
      </w:pPr>
      <w:r w:rsidRPr="009734FD">
        <w:t>Wendy Mar</w:t>
      </w:r>
      <w:r>
        <w:t>t</w:t>
      </w:r>
      <w:r w:rsidRPr="009734FD">
        <w:t>in, Editor,</w:t>
      </w:r>
      <w:r>
        <w:rPr>
          <w:i/>
        </w:rPr>
        <w:t xml:space="preserve"> More Stories We Tell, (2004)</w:t>
      </w:r>
    </w:p>
    <w:p w14:paraId="13E41E6B" w14:textId="77777777" w:rsidR="00067D87" w:rsidRDefault="00067D87" w:rsidP="00067D87">
      <w:r w:rsidRPr="00791079">
        <w:t>Isabella Hammad</w:t>
      </w:r>
      <w:r>
        <w:t xml:space="preserve">, </w:t>
      </w:r>
      <w:r w:rsidRPr="00791079">
        <w:rPr>
          <w:i/>
          <w:iCs/>
        </w:rPr>
        <w:t>Enter Ghost</w:t>
      </w:r>
      <w:r w:rsidRPr="00791079">
        <w:t xml:space="preserve"> </w:t>
      </w:r>
    </w:p>
    <w:p w14:paraId="316FAC9D" w14:textId="77777777" w:rsidR="0060150A" w:rsidRDefault="0060150A" w:rsidP="0060150A">
      <w:pPr>
        <w:rPr>
          <w:i/>
          <w:iCs/>
        </w:rPr>
      </w:pPr>
      <w:r w:rsidRPr="00791079">
        <w:t xml:space="preserve">Clair Keegan, </w:t>
      </w:r>
      <w:r w:rsidRPr="00791079">
        <w:rPr>
          <w:i/>
          <w:iCs/>
        </w:rPr>
        <w:t>So Late in the Day</w:t>
      </w:r>
    </w:p>
    <w:p w14:paraId="243DD04A" w14:textId="77777777" w:rsidR="00067D87" w:rsidRPr="00E92D35" w:rsidRDefault="00067D87" w:rsidP="00067D87">
      <w:pPr>
        <w:rPr>
          <w:i/>
          <w:iCs/>
        </w:rPr>
      </w:pPr>
      <w:r>
        <w:t xml:space="preserve">Lynne Sharon Schwartz, </w:t>
      </w:r>
      <w:proofErr w:type="spellStart"/>
      <w:r w:rsidRPr="00E92D35">
        <w:rPr>
          <w:i/>
          <w:iCs/>
        </w:rPr>
        <w:t>Truthtelling</w:t>
      </w:r>
      <w:proofErr w:type="spellEnd"/>
    </w:p>
    <w:p w14:paraId="726C64C5" w14:textId="77777777" w:rsidR="00067D87" w:rsidRPr="00E92D35" w:rsidRDefault="00067D87" w:rsidP="00067D87">
      <w:pPr>
        <w:rPr>
          <w:i/>
          <w:iCs/>
        </w:rPr>
      </w:pPr>
    </w:p>
    <w:p w14:paraId="4362DB1E" w14:textId="77777777" w:rsidR="00067D87" w:rsidRDefault="00067D87" w:rsidP="00067D87">
      <w:pPr>
        <w:rPr>
          <w:b/>
        </w:rPr>
      </w:pPr>
      <w:r>
        <w:rPr>
          <w:b/>
        </w:rPr>
        <w:t>Reading Schedule</w:t>
      </w:r>
    </w:p>
    <w:p w14:paraId="427CE9FC" w14:textId="77777777" w:rsidR="00067D87" w:rsidRDefault="00067D87" w:rsidP="00067D87">
      <w:pPr>
        <w:rPr>
          <w:b/>
        </w:rPr>
      </w:pPr>
    </w:p>
    <w:p w14:paraId="4D294B74" w14:textId="77777777" w:rsidR="0060150A" w:rsidRDefault="00067D87" w:rsidP="004A7CF7">
      <w:pPr>
        <w:rPr>
          <w:b/>
        </w:rPr>
      </w:pPr>
      <w:r>
        <w:rPr>
          <w:b/>
        </w:rPr>
        <w:t>Week 1 (1/8)</w:t>
      </w:r>
    </w:p>
    <w:p w14:paraId="444071FD" w14:textId="77777777" w:rsidR="0060150A" w:rsidRPr="003B4266" w:rsidRDefault="0060150A" w:rsidP="0060150A">
      <w:pPr>
        <w:rPr>
          <w:bCs/>
        </w:rPr>
      </w:pPr>
      <w:r w:rsidRPr="003B4266">
        <w:rPr>
          <w:bCs/>
        </w:rPr>
        <w:t xml:space="preserve">Ayelet </w:t>
      </w:r>
      <w:proofErr w:type="spellStart"/>
      <w:r w:rsidRPr="003B4266">
        <w:rPr>
          <w:bCs/>
        </w:rPr>
        <w:t>Tsabari</w:t>
      </w:r>
      <w:proofErr w:type="spellEnd"/>
      <w:r>
        <w:rPr>
          <w:bCs/>
        </w:rPr>
        <w:t xml:space="preserve">, “Tikkun” “Say it Again, Say Something Else” “Brit </w:t>
      </w:r>
      <w:proofErr w:type="gramStart"/>
      <w:r>
        <w:rPr>
          <w:bCs/>
        </w:rPr>
        <w:t>Milah</w:t>
      </w:r>
      <w:proofErr w:type="gramEnd"/>
      <w:r>
        <w:rPr>
          <w:bCs/>
        </w:rPr>
        <w:t>”</w:t>
      </w:r>
    </w:p>
    <w:p w14:paraId="7761D05F" w14:textId="77777777" w:rsidR="004A7CF7" w:rsidRPr="004A7CF7" w:rsidRDefault="004A7CF7" w:rsidP="004A7CF7">
      <w:pPr>
        <w:rPr>
          <w:bCs/>
          <w:color w:val="70AD47" w:themeColor="accent6"/>
        </w:rPr>
      </w:pPr>
      <w:r w:rsidRPr="004A7CF7">
        <w:rPr>
          <w:color w:val="70AD47" w:themeColor="accent6"/>
        </w:rPr>
        <w:t xml:space="preserve"> </w:t>
      </w:r>
    </w:p>
    <w:p w14:paraId="7E83C811" w14:textId="77777777" w:rsidR="00067D87" w:rsidRDefault="00067D87" w:rsidP="00067D87">
      <w:pPr>
        <w:rPr>
          <w:b/>
        </w:rPr>
      </w:pPr>
      <w:r w:rsidRPr="00A1089D">
        <w:rPr>
          <w:b/>
        </w:rPr>
        <w:t>Week 2 (1/15)</w:t>
      </w:r>
    </w:p>
    <w:p w14:paraId="209F223F" w14:textId="77777777" w:rsidR="0060150A" w:rsidRPr="003B4266" w:rsidRDefault="0060150A" w:rsidP="0060150A">
      <w:pPr>
        <w:rPr>
          <w:bCs/>
        </w:rPr>
      </w:pPr>
      <w:proofErr w:type="spellStart"/>
      <w:r w:rsidRPr="003B4266">
        <w:rPr>
          <w:bCs/>
        </w:rPr>
        <w:t>Tsabari</w:t>
      </w:r>
      <w:proofErr w:type="spellEnd"/>
      <w:r>
        <w:rPr>
          <w:bCs/>
        </w:rPr>
        <w:t>, “The Poets in the Kitchen Window” “Casualties” “Below Sea Level”</w:t>
      </w:r>
    </w:p>
    <w:p w14:paraId="13F19E49" w14:textId="77777777" w:rsidR="0060150A" w:rsidRDefault="0060150A" w:rsidP="00067D87">
      <w:pPr>
        <w:rPr>
          <w:b/>
        </w:rPr>
      </w:pPr>
    </w:p>
    <w:p w14:paraId="3752105D" w14:textId="77777777" w:rsidR="00067D87" w:rsidRDefault="00067D87" w:rsidP="00067D87">
      <w:pPr>
        <w:rPr>
          <w:b/>
        </w:rPr>
      </w:pPr>
      <w:r>
        <w:rPr>
          <w:b/>
        </w:rPr>
        <w:t>Week 3 (1/22)</w:t>
      </w:r>
    </w:p>
    <w:p w14:paraId="624AA250" w14:textId="77777777" w:rsidR="0060150A" w:rsidRPr="003B4266" w:rsidRDefault="0060150A" w:rsidP="0060150A">
      <w:pPr>
        <w:rPr>
          <w:bCs/>
        </w:rPr>
      </w:pPr>
      <w:proofErr w:type="spellStart"/>
      <w:r w:rsidRPr="003B4266">
        <w:rPr>
          <w:bCs/>
        </w:rPr>
        <w:t>Tsabari</w:t>
      </w:r>
      <w:proofErr w:type="spellEnd"/>
      <w:r>
        <w:rPr>
          <w:bCs/>
        </w:rPr>
        <w:t>, “A Sign of Harmony” “Borders” “Warplanes” “The Best Place on Earth”</w:t>
      </w:r>
    </w:p>
    <w:p w14:paraId="6441D1CB" w14:textId="77777777" w:rsidR="0060150A" w:rsidRDefault="0060150A" w:rsidP="00067D87">
      <w:pPr>
        <w:rPr>
          <w:b/>
        </w:rPr>
      </w:pPr>
    </w:p>
    <w:p w14:paraId="4C1A46D1" w14:textId="77777777" w:rsidR="00067D87" w:rsidRDefault="00067D87" w:rsidP="00067D87">
      <w:pPr>
        <w:rPr>
          <w:b/>
        </w:rPr>
      </w:pPr>
      <w:r w:rsidRPr="00A1089D">
        <w:rPr>
          <w:b/>
        </w:rPr>
        <w:t>Week 4 (1/29)</w:t>
      </w:r>
    </w:p>
    <w:p w14:paraId="271B933F" w14:textId="77777777" w:rsidR="0060150A" w:rsidRDefault="0060150A" w:rsidP="0060150A">
      <w:r>
        <w:t xml:space="preserve">Wendy Martin: </w:t>
      </w:r>
      <w:r w:rsidRPr="0052647F">
        <w:t xml:space="preserve">Alice Munro, “Floating Bridge” ZZ Packer, “Drinking Coffee Elsewhere” </w:t>
      </w:r>
    </w:p>
    <w:p w14:paraId="67ECB120" w14:textId="77777777" w:rsidR="0060150A" w:rsidRDefault="0060150A" w:rsidP="00067D87">
      <w:pPr>
        <w:rPr>
          <w:b/>
        </w:rPr>
      </w:pPr>
    </w:p>
    <w:p w14:paraId="7E53FF46" w14:textId="77777777" w:rsidR="00067D87" w:rsidRDefault="00067D87" w:rsidP="00067D87">
      <w:pPr>
        <w:rPr>
          <w:b/>
        </w:rPr>
      </w:pPr>
      <w:r>
        <w:rPr>
          <w:b/>
        </w:rPr>
        <w:t>Week 5 (2/5)</w:t>
      </w:r>
    </w:p>
    <w:p w14:paraId="77751AC9" w14:textId="77777777" w:rsidR="0060150A" w:rsidRDefault="0060150A" w:rsidP="0060150A">
      <w:pPr>
        <w:rPr>
          <w:iCs/>
        </w:rPr>
      </w:pPr>
      <w:r>
        <w:rPr>
          <w:iCs/>
        </w:rPr>
        <w:t xml:space="preserve">Martin: </w:t>
      </w:r>
      <w:r w:rsidRPr="005B498C">
        <w:rPr>
          <w:iCs/>
        </w:rPr>
        <w:t xml:space="preserve">Amy Hempel, </w:t>
      </w:r>
      <w:r>
        <w:rPr>
          <w:iCs/>
        </w:rPr>
        <w:t>“</w:t>
      </w:r>
      <w:r w:rsidRPr="005B498C">
        <w:rPr>
          <w:iCs/>
        </w:rPr>
        <w:t xml:space="preserve">Beg, SI Tog, Ince, </w:t>
      </w:r>
      <w:proofErr w:type="spellStart"/>
      <w:r w:rsidRPr="005B498C">
        <w:rPr>
          <w:iCs/>
        </w:rPr>
        <w:t>Cont</w:t>
      </w:r>
      <w:proofErr w:type="spellEnd"/>
      <w:r w:rsidRPr="005B498C">
        <w:rPr>
          <w:iCs/>
        </w:rPr>
        <w:t>, Rep</w:t>
      </w:r>
      <w:r>
        <w:rPr>
          <w:iCs/>
        </w:rPr>
        <w:t>” Ellen Gilchrist, “Light Can be Both Particle and Wave”</w:t>
      </w:r>
    </w:p>
    <w:p w14:paraId="629182AF" w14:textId="77777777" w:rsidR="0060150A" w:rsidRDefault="0060150A" w:rsidP="00067D87">
      <w:pPr>
        <w:rPr>
          <w:b/>
        </w:rPr>
      </w:pPr>
    </w:p>
    <w:p w14:paraId="034F628C" w14:textId="77777777" w:rsidR="00067D87" w:rsidRDefault="00067D87" w:rsidP="00067D87">
      <w:pPr>
        <w:rPr>
          <w:b/>
        </w:rPr>
      </w:pPr>
      <w:r w:rsidRPr="00A1089D">
        <w:rPr>
          <w:b/>
        </w:rPr>
        <w:t>Week 6 (2/12)</w:t>
      </w:r>
    </w:p>
    <w:p w14:paraId="178448B6" w14:textId="77777777" w:rsidR="0060150A" w:rsidRDefault="0060150A" w:rsidP="0060150A">
      <w:pPr>
        <w:rPr>
          <w:iCs/>
        </w:rPr>
      </w:pPr>
      <w:r>
        <w:rPr>
          <w:iCs/>
        </w:rPr>
        <w:t>Martin: Lorrie Moore, “Dance in America” Jhumpa Lahiri, “A Temporary Matter”</w:t>
      </w:r>
    </w:p>
    <w:p w14:paraId="48E63C45" w14:textId="77777777" w:rsidR="0060150A" w:rsidRDefault="0060150A" w:rsidP="00067D87">
      <w:pPr>
        <w:rPr>
          <w:b/>
        </w:rPr>
      </w:pPr>
    </w:p>
    <w:p w14:paraId="43A2FEDB" w14:textId="77777777" w:rsidR="00067D87" w:rsidRDefault="00067D87" w:rsidP="00067D87">
      <w:pPr>
        <w:rPr>
          <w:b/>
        </w:rPr>
      </w:pPr>
      <w:r>
        <w:rPr>
          <w:b/>
        </w:rPr>
        <w:t>Week 7 (2/19)</w:t>
      </w:r>
    </w:p>
    <w:p w14:paraId="5F17DE97" w14:textId="77777777" w:rsidR="0060150A" w:rsidRPr="005B498C" w:rsidRDefault="0060150A" w:rsidP="0060150A">
      <w:pPr>
        <w:rPr>
          <w:iCs/>
        </w:rPr>
      </w:pPr>
      <w:r>
        <w:rPr>
          <w:iCs/>
        </w:rPr>
        <w:t xml:space="preserve">Martin: Joyce Carol Oates, “Love, </w:t>
      </w:r>
      <w:proofErr w:type="gramStart"/>
      <w:r>
        <w:rPr>
          <w:iCs/>
        </w:rPr>
        <w:t>Forever</w:t>
      </w:r>
      <w:proofErr w:type="gramEnd"/>
      <w:r>
        <w:rPr>
          <w:iCs/>
        </w:rPr>
        <w:t>” Jamaica Kincaid, “Song of Roland” Grace Paley, “My Father Addresses Me on the Facts of Old Age”</w:t>
      </w:r>
    </w:p>
    <w:p w14:paraId="31C32830" w14:textId="77777777" w:rsidR="0060150A" w:rsidRDefault="0060150A" w:rsidP="00067D87">
      <w:pPr>
        <w:rPr>
          <w:b/>
        </w:rPr>
      </w:pPr>
    </w:p>
    <w:p w14:paraId="26E99168" w14:textId="77777777" w:rsidR="00067D87" w:rsidRDefault="00067D87" w:rsidP="00067D87">
      <w:pPr>
        <w:rPr>
          <w:b/>
        </w:rPr>
      </w:pPr>
      <w:r w:rsidRPr="00A1089D">
        <w:rPr>
          <w:b/>
        </w:rPr>
        <w:t>Week 8 (2/26)</w:t>
      </w:r>
    </w:p>
    <w:p w14:paraId="697BFFB2" w14:textId="77777777" w:rsidR="0060150A" w:rsidRPr="00791079" w:rsidRDefault="0060150A" w:rsidP="0060150A">
      <w:pPr>
        <w:rPr>
          <w:bCs/>
          <w:i/>
          <w:iCs/>
        </w:rPr>
      </w:pPr>
      <w:r w:rsidRPr="00791079">
        <w:rPr>
          <w:bCs/>
        </w:rPr>
        <w:t>Isabella Hammad</w:t>
      </w:r>
      <w:r>
        <w:rPr>
          <w:bCs/>
        </w:rPr>
        <w:t xml:space="preserve">, </w:t>
      </w:r>
      <w:r w:rsidRPr="00791079">
        <w:rPr>
          <w:bCs/>
          <w:i/>
          <w:iCs/>
        </w:rPr>
        <w:t>Enter Ghost</w:t>
      </w:r>
    </w:p>
    <w:p w14:paraId="550D435A" w14:textId="77777777" w:rsidR="0060150A" w:rsidRDefault="0060150A" w:rsidP="00067D87">
      <w:pPr>
        <w:rPr>
          <w:b/>
        </w:rPr>
      </w:pPr>
    </w:p>
    <w:p w14:paraId="78DDBEEA" w14:textId="77777777" w:rsidR="00067D87" w:rsidRDefault="00067D87" w:rsidP="00067D87">
      <w:pPr>
        <w:rPr>
          <w:b/>
        </w:rPr>
      </w:pPr>
      <w:r>
        <w:rPr>
          <w:b/>
        </w:rPr>
        <w:t>Week 9 (3/4)</w:t>
      </w:r>
    </w:p>
    <w:p w14:paraId="6DF2146F" w14:textId="77777777" w:rsidR="0060150A" w:rsidRPr="0024500D" w:rsidRDefault="0060150A" w:rsidP="0060150A">
      <w:pPr>
        <w:rPr>
          <w:bCs/>
        </w:rPr>
      </w:pPr>
      <w:r w:rsidRPr="0024500D">
        <w:rPr>
          <w:bCs/>
        </w:rPr>
        <w:t xml:space="preserve">Jane </w:t>
      </w:r>
      <w:proofErr w:type="gramStart"/>
      <w:r w:rsidRPr="0024500D">
        <w:rPr>
          <w:bCs/>
        </w:rPr>
        <w:t>Campbell</w:t>
      </w:r>
      <w:r>
        <w:rPr>
          <w:bCs/>
        </w:rPr>
        <w:t>,  “</w:t>
      </w:r>
      <w:proofErr w:type="gramEnd"/>
      <w:r>
        <w:rPr>
          <w:bCs/>
        </w:rPr>
        <w:t>On Being Alone” “Susan and Miffy” PDFs</w:t>
      </w:r>
    </w:p>
    <w:p w14:paraId="7B06E938" w14:textId="77777777" w:rsidR="0060150A" w:rsidRDefault="0060150A" w:rsidP="00067D87">
      <w:pPr>
        <w:rPr>
          <w:b/>
        </w:rPr>
      </w:pPr>
    </w:p>
    <w:p w14:paraId="532E1622" w14:textId="77777777" w:rsidR="00067D87" w:rsidRDefault="00067D87" w:rsidP="00067D87">
      <w:pPr>
        <w:rPr>
          <w:b/>
        </w:rPr>
      </w:pPr>
      <w:r w:rsidRPr="00A1089D">
        <w:rPr>
          <w:b/>
        </w:rPr>
        <w:t>Week 10 (3/11)</w:t>
      </w:r>
    </w:p>
    <w:p w14:paraId="2A13FBE2" w14:textId="77777777" w:rsidR="0060150A" w:rsidRPr="007A3395" w:rsidRDefault="0060150A" w:rsidP="0060150A">
      <w:pPr>
        <w:rPr>
          <w:bCs/>
        </w:rPr>
      </w:pPr>
      <w:r w:rsidRPr="007A3395">
        <w:rPr>
          <w:bCs/>
        </w:rPr>
        <w:t xml:space="preserve">Madeline </w:t>
      </w:r>
      <w:proofErr w:type="spellStart"/>
      <w:r w:rsidRPr="007A3395">
        <w:rPr>
          <w:bCs/>
        </w:rPr>
        <w:t>ffitch</w:t>
      </w:r>
      <w:proofErr w:type="spellEnd"/>
      <w:r w:rsidRPr="007A3395">
        <w:rPr>
          <w:bCs/>
        </w:rPr>
        <w:t>, “Stump of the World” “The Vertical Frontier”</w:t>
      </w:r>
      <w:r>
        <w:rPr>
          <w:bCs/>
        </w:rPr>
        <w:t xml:space="preserve"> PDFs</w:t>
      </w:r>
    </w:p>
    <w:p w14:paraId="5BB2C54C" w14:textId="77777777" w:rsidR="0060150A" w:rsidRDefault="0060150A" w:rsidP="00067D87">
      <w:pPr>
        <w:rPr>
          <w:b/>
        </w:rPr>
      </w:pPr>
    </w:p>
    <w:p w14:paraId="7447D749" w14:textId="77777777" w:rsidR="00067D87" w:rsidRDefault="00067D87" w:rsidP="00067D87">
      <w:pPr>
        <w:rPr>
          <w:b/>
        </w:rPr>
      </w:pPr>
      <w:r>
        <w:rPr>
          <w:b/>
        </w:rPr>
        <w:t>Week 11 (3/18)</w:t>
      </w:r>
    </w:p>
    <w:p w14:paraId="031B1431" w14:textId="77777777" w:rsidR="0060150A" w:rsidRPr="00D74906" w:rsidRDefault="0060150A" w:rsidP="0060150A">
      <w:pPr>
        <w:rPr>
          <w:bCs/>
        </w:rPr>
      </w:pPr>
      <w:r w:rsidRPr="00D74906">
        <w:rPr>
          <w:bCs/>
        </w:rPr>
        <w:t>Ada Zhang, “The City Can’t Replace her Best Friend”</w:t>
      </w:r>
      <w:r>
        <w:rPr>
          <w:bCs/>
        </w:rPr>
        <w:t xml:space="preserve"> Paule Marshall, “Reena” PDFs</w:t>
      </w:r>
    </w:p>
    <w:p w14:paraId="40E25B44" w14:textId="77777777" w:rsidR="0060150A" w:rsidRDefault="0060150A" w:rsidP="00067D87">
      <w:pPr>
        <w:rPr>
          <w:b/>
        </w:rPr>
      </w:pPr>
    </w:p>
    <w:p w14:paraId="46D413C6" w14:textId="77777777" w:rsidR="00067D87" w:rsidRDefault="00067D87" w:rsidP="00067D87">
      <w:pPr>
        <w:rPr>
          <w:b/>
        </w:rPr>
      </w:pPr>
    </w:p>
    <w:p w14:paraId="51077C21" w14:textId="77777777" w:rsidR="00067D87" w:rsidRDefault="00067D87" w:rsidP="00067D87">
      <w:pPr>
        <w:rPr>
          <w:b/>
        </w:rPr>
      </w:pPr>
    </w:p>
    <w:p w14:paraId="2731D8BA" w14:textId="77777777" w:rsidR="00067D87" w:rsidRDefault="00067D87" w:rsidP="00067D87">
      <w:pPr>
        <w:rPr>
          <w:b/>
        </w:rPr>
      </w:pPr>
      <w:r w:rsidRPr="00A1089D">
        <w:rPr>
          <w:b/>
        </w:rPr>
        <w:t>Week 12 (3/25)</w:t>
      </w:r>
    </w:p>
    <w:p w14:paraId="3E543023" w14:textId="77777777" w:rsidR="0060150A" w:rsidRPr="0060150A" w:rsidRDefault="0060150A" w:rsidP="0060150A">
      <w:pPr>
        <w:rPr>
          <w:b/>
          <w:color w:val="000000" w:themeColor="text1"/>
        </w:rPr>
      </w:pPr>
      <w:r w:rsidRPr="0060150A">
        <w:rPr>
          <w:color w:val="000000" w:themeColor="text1"/>
        </w:rPr>
        <w:t xml:space="preserve">Claire Keegan, “The Long and Painful Death” </w:t>
      </w:r>
      <w:r w:rsidRPr="0060150A">
        <w:rPr>
          <w:bCs/>
          <w:color w:val="000000" w:themeColor="text1"/>
        </w:rPr>
        <w:t>“Antarctica”</w:t>
      </w:r>
    </w:p>
    <w:p w14:paraId="3EC77D04" w14:textId="77777777" w:rsidR="0060150A" w:rsidRDefault="0060150A" w:rsidP="00067D87">
      <w:pPr>
        <w:rPr>
          <w:b/>
        </w:rPr>
      </w:pPr>
    </w:p>
    <w:p w14:paraId="0613D52E" w14:textId="77777777" w:rsidR="00067D87" w:rsidRDefault="00067D87" w:rsidP="00067D87">
      <w:pPr>
        <w:rPr>
          <w:b/>
        </w:rPr>
      </w:pPr>
      <w:r>
        <w:rPr>
          <w:b/>
        </w:rPr>
        <w:t>Week 13 (4/1)</w:t>
      </w:r>
    </w:p>
    <w:p w14:paraId="41E5E734" w14:textId="77777777" w:rsidR="0060150A" w:rsidRPr="00722D8A" w:rsidRDefault="0060150A" w:rsidP="0060150A">
      <w:pPr>
        <w:rPr>
          <w:bCs/>
        </w:rPr>
      </w:pPr>
      <w:r w:rsidRPr="00722D8A">
        <w:rPr>
          <w:bCs/>
        </w:rPr>
        <w:t>Lynne Sharon Schwartz, “</w:t>
      </w:r>
      <w:proofErr w:type="spellStart"/>
      <w:r w:rsidRPr="00722D8A">
        <w:rPr>
          <w:bCs/>
        </w:rPr>
        <w:t>Truthtelling</w:t>
      </w:r>
      <w:proofErr w:type="spellEnd"/>
      <w:r w:rsidRPr="00722D8A">
        <w:rPr>
          <w:bCs/>
        </w:rPr>
        <w:t>” “I Want My Car” “A Lapse of Memory” “The Golden Rule” “Pickup” “The Return of the Frenchman”</w:t>
      </w:r>
    </w:p>
    <w:p w14:paraId="2BE39726" w14:textId="77777777" w:rsidR="0060150A" w:rsidRDefault="0060150A" w:rsidP="00067D87">
      <w:pPr>
        <w:rPr>
          <w:b/>
        </w:rPr>
      </w:pPr>
    </w:p>
    <w:p w14:paraId="552A5DCD" w14:textId="77777777" w:rsidR="00067D87" w:rsidRDefault="00067D87" w:rsidP="00067D87">
      <w:pPr>
        <w:rPr>
          <w:b/>
        </w:rPr>
      </w:pPr>
      <w:r w:rsidRPr="00A1089D">
        <w:rPr>
          <w:b/>
        </w:rPr>
        <w:t>Week 14 (4/8)</w:t>
      </w:r>
    </w:p>
    <w:p w14:paraId="555D68DF" w14:textId="77777777" w:rsidR="00067D87" w:rsidRPr="00722D8A" w:rsidRDefault="00067D87" w:rsidP="00067D87">
      <w:pPr>
        <w:rPr>
          <w:bCs/>
        </w:rPr>
      </w:pPr>
      <w:r w:rsidRPr="00722D8A">
        <w:rPr>
          <w:bCs/>
        </w:rPr>
        <w:t>Schwartz, “The Strong One” “The Middle Child” “Public Transit” “Tree of Porphyry” “Apples” “An Impromptu Visit”</w:t>
      </w:r>
    </w:p>
    <w:p w14:paraId="7B8D2653" w14:textId="77777777" w:rsidR="00067D87" w:rsidRDefault="00067D87" w:rsidP="00067D87">
      <w:pPr>
        <w:rPr>
          <w:b/>
        </w:rPr>
      </w:pPr>
    </w:p>
    <w:p w14:paraId="71042CE5" w14:textId="77777777" w:rsidR="00067D87" w:rsidRDefault="00067D87" w:rsidP="00067D87">
      <w:pPr>
        <w:rPr>
          <w:b/>
        </w:rPr>
      </w:pPr>
      <w:r>
        <w:rPr>
          <w:b/>
        </w:rPr>
        <w:t>Week 15 (4/15)</w:t>
      </w:r>
    </w:p>
    <w:p w14:paraId="483B3903" w14:textId="77777777" w:rsidR="00067D87" w:rsidRPr="00722D8A" w:rsidRDefault="00067D87" w:rsidP="00067D87">
      <w:pPr>
        <w:rPr>
          <w:bCs/>
        </w:rPr>
      </w:pPr>
      <w:r w:rsidRPr="00722D8A">
        <w:rPr>
          <w:bCs/>
        </w:rPr>
        <w:t>Schwartz, “A Few Days Off” “Grief” “Career Choice” “Near November” “A Taste of Dust” “Faux Me” “Breaking Up”</w:t>
      </w:r>
    </w:p>
    <w:p w14:paraId="2307109E" w14:textId="77777777" w:rsidR="00067D87" w:rsidRPr="00722D8A" w:rsidRDefault="00067D87" w:rsidP="00067D87">
      <w:pPr>
        <w:rPr>
          <w:bCs/>
        </w:rPr>
      </w:pPr>
    </w:p>
    <w:p w14:paraId="61153FC9" w14:textId="77777777" w:rsidR="00067D87" w:rsidRDefault="00067D87" w:rsidP="00067D87">
      <w:pPr>
        <w:rPr>
          <w:b/>
        </w:rPr>
      </w:pPr>
      <w:r>
        <w:rPr>
          <w:b/>
        </w:rPr>
        <w:t>Week 16 (4/22)</w:t>
      </w:r>
    </w:p>
    <w:p w14:paraId="073CD951" w14:textId="77777777" w:rsidR="00067D87" w:rsidRDefault="00067D87" w:rsidP="00067D87">
      <w:r>
        <w:t>No Class</w:t>
      </w:r>
    </w:p>
    <w:p w14:paraId="44699CFE" w14:textId="77777777" w:rsidR="00067D87" w:rsidRDefault="00067D87" w:rsidP="00067D87">
      <w:pPr>
        <w:rPr>
          <w:b/>
        </w:rPr>
      </w:pPr>
    </w:p>
    <w:p w14:paraId="22B88854" w14:textId="77777777" w:rsidR="00067D87" w:rsidRDefault="00067D87" w:rsidP="00067D87">
      <w:pPr>
        <w:rPr>
          <w:b/>
        </w:rPr>
      </w:pPr>
      <w:r w:rsidRPr="00A1089D">
        <w:rPr>
          <w:b/>
        </w:rPr>
        <w:t>Week 17 (4/29)</w:t>
      </w:r>
    </w:p>
    <w:p w14:paraId="1C52C001" w14:textId="77777777" w:rsidR="00067D87" w:rsidRPr="00722D8A" w:rsidRDefault="00067D87" w:rsidP="00067D87">
      <w:pPr>
        <w:rPr>
          <w:bCs/>
        </w:rPr>
      </w:pPr>
      <w:r w:rsidRPr="00722D8A">
        <w:rPr>
          <w:bCs/>
        </w:rPr>
        <w:t>Schwartz, “Intolerance” “But I Digress” “Am I a Thief?” “Fragment Discovered in a Charred Steel Box” “Castles in the Air” “The Page Turner”</w:t>
      </w:r>
    </w:p>
    <w:p w14:paraId="2D9CB6C3" w14:textId="77777777" w:rsidR="00067D87" w:rsidRPr="00722D8A" w:rsidRDefault="00067D87" w:rsidP="00067D87">
      <w:pPr>
        <w:rPr>
          <w:bCs/>
        </w:rPr>
      </w:pPr>
    </w:p>
    <w:p w14:paraId="701C2CDB" w14:textId="77777777" w:rsidR="00067D87" w:rsidRPr="00FE1C83" w:rsidRDefault="00067D87" w:rsidP="00067D87">
      <w:pPr>
        <w:rPr>
          <w:b/>
        </w:rPr>
      </w:pPr>
    </w:p>
    <w:p w14:paraId="03F1BB7B" w14:textId="77777777" w:rsidR="00067D87" w:rsidRDefault="00067D87" w:rsidP="00067D87">
      <w:pPr>
        <w:jc w:val="center"/>
      </w:pPr>
    </w:p>
    <w:p w14:paraId="6BB22324" w14:textId="77777777" w:rsidR="00067D87" w:rsidRDefault="00067D87" w:rsidP="00067D87">
      <w:pPr>
        <w:jc w:val="center"/>
      </w:pPr>
    </w:p>
    <w:p w14:paraId="2BFB0488" w14:textId="77777777" w:rsidR="00CC3EC8" w:rsidRDefault="00CC3EC8"/>
    <w:sectPr w:rsidR="00CC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87"/>
    <w:rsid w:val="00067D87"/>
    <w:rsid w:val="004A7CF7"/>
    <w:rsid w:val="005309A6"/>
    <w:rsid w:val="0060150A"/>
    <w:rsid w:val="00A1089D"/>
    <w:rsid w:val="00B02134"/>
    <w:rsid w:val="00CC3EC8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8C82"/>
  <w15:chartTrackingRefBased/>
  <w15:docId w15:val="{9E66E519-3312-DA4F-B575-8C9E39E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D87"/>
    <w:rPr>
      <w:rFonts w:eastAsiaTheme="minorEastAsia" w:cstheme="minorBidi"/>
      <w:kern w:val="0"/>
      <w:szCs w:val="2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Berger</dc:creator>
  <cp:keywords/>
  <dc:description/>
  <cp:lastModifiedBy>David Blakeley</cp:lastModifiedBy>
  <cp:revision>2</cp:revision>
  <dcterms:created xsi:type="dcterms:W3CDTF">2024-01-18T21:45:00Z</dcterms:created>
  <dcterms:modified xsi:type="dcterms:W3CDTF">2024-01-18T21:45:00Z</dcterms:modified>
</cp:coreProperties>
</file>